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7A2" w:rsidRPr="00BF17A2" w:rsidRDefault="00BF17A2" w:rsidP="00BF17A2">
      <w:pPr>
        <w:shd w:val="clear" w:color="auto" w:fill="FAFAFA"/>
        <w:spacing w:after="168" w:line="240" w:lineRule="auto"/>
        <w:outlineLvl w:val="0"/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</w:pPr>
      <w:r w:rsidRPr="00BF17A2">
        <w:rPr>
          <w:rFonts w:ascii="Trebuchet MS" w:eastAsia="Times New Roman" w:hAnsi="Trebuchet MS" w:cs="Times New Roman"/>
          <w:color w:val="3E2924"/>
          <w:kern w:val="36"/>
          <w:sz w:val="36"/>
          <w:szCs w:val="36"/>
          <w:lang w:eastAsia="ru-RU"/>
        </w:rPr>
        <w:t>Офисная аптечка</w:t>
      </w:r>
    </w:p>
    <w:p w:rsidR="00BF17A2" w:rsidRPr="00BF17A2" w:rsidRDefault="00BF17A2" w:rsidP="00BF17A2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b/>
          <w:bCs/>
          <w:noProof/>
          <w:color w:val="3E2924"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429000" cy="2286000"/>
            <wp:effectExtent l="0" t="0" r="0" b="0"/>
            <wp:wrapSquare wrapText="bothSides"/>
            <wp:docPr id="2" name="Рисунок 2" descr="http://www.unfire-shop.ru/news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fire-shop.ru/news/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Трудовой Кодекс РФ возлагает ответственность по охране труда на работодателя, а потому каждому сотруднику офиса должны быть обеспечены безопасные условия труда. Именно поэтому в стенах любой организации обязательно должна быть хотя бы стандартная аптечка для офиса, которая может дополняться руководителем, отделом кадров, инженером по охране труда либо другим ответственным лицом «необязательными» медикаментами.</w:t>
      </w:r>
    </w:p>
    <w:p w:rsidR="00BF17A2" w:rsidRPr="00BF17A2" w:rsidRDefault="00BF17A2" w:rsidP="00BF17A2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Аптечка офисная должна находиться на видном месте, чтобы каждый сотрудник мог ею воспользоваться в любой ситуации. Все входящие в состав аптечки средства желательно подписать, поскольку в экстренной ситуации, которой присуща паника, не все работники офиса могут сориентироваться для чего подходит тот или иной препарат. В любом случае ярлычки с условным обозначением будут всегда кстати.</w:t>
      </w:r>
    </w:p>
    <w:p w:rsidR="00BF17A2" w:rsidRPr="00BF17A2" w:rsidRDefault="00BF17A2" w:rsidP="00BF17A2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BF17A2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Когда может понадобиться офисная аптечка?</w:t>
      </w:r>
    </w:p>
    <w:p w:rsidR="00BF17A2" w:rsidRPr="00BF17A2" w:rsidRDefault="00BF17A2" w:rsidP="00BF17A2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Казалось бы, что может произойти страшного с офисными сотрудниками? Работа «не пыльная», сиди себе за компьютером, принимай звонки да распечатывай документы на принтере. Конечно, офисная работа не сравнится с производством или добычей угля в шахте, но и здесь часто возникают ситуации, когда сотруднику требуется первая помощь:</w:t>
      </w:r>
    </w:p>
    <w:p w:rsidR="00BF17A2" w:rsidRPr="00BF17A2" w:rsidRDefault="00BF17A2" w:rsidP="00BF17A2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головная боль — настоящий бич для многих работников офисов. Ее возникновение могут спровоцировать многие факторы — духота, низкое или высокое артериальное давление, температура, отравление;</w:t>
      </w:r>
    </w:p>
    <w:p w:rsidR="00BF17A2" w:rsidRPr="00BF17A2" w:rsidRDefault="00BF17A2" w:rsidP="00BF17A2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ушибы, порезы, ожоги, растяжения;</w:t>
      </w:r>
    </w:p>
    <w:p w:rsidR="00BF17A2" w:rsidRPr="00BF17A2" w:rsidRDefault="00BF17A2" w:rsidP="00BF17A2">
      <w:pPr>
        <w:numPr>
          <w:ilvl w:val="0"/>
          <w:numId w:val="1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 отравление, простуда, шейная, поясничная или зубная боль, аллергическая реакция на пыль или сухой воздух кондиционера.</w:t>
      </w:r>
    </w:p>
    <w:p w:rsidR="00BF17A2" w:rsidRPr="00BF17A2" w:rsidRDefault="00BF17A2" w:rsidP="00BF17A2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Также бывает и такое, что после решения спорных вопросов с клиентом, некоторым офисным работникам приходиться пить успокоительное. Ведь все люди разные — кто-то забудет об этом через несколько часов, а кому-то нужны время и поддержка в виде настойки пустырника для восстановления душевного равновесия. Во всех этих случаях сотрудников спасет универсальная </w:t>
      </w:r>
      <w:r w:rsidRPr="00BF17A2">
        <w:rPr>
          <w:lang w:eastAsia="ru-RU"/>
        </w:rPr>
        <w:t>аптечка для офиса</w:t>
      </w: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 которая содержит широкий перечень самых необходимых средств.</w:t>
      </w:r>
    </w:p>
    <w:p w:rsidR="00BF17A2" w:rsidRPr="00BF17A2" w:rsidRDefault="00BF17A2" w:rsidP="00BF17A2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noProof/>
          <w:color w:val="333333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0" cy="1857375"/>
            <wp:effectExtent l="0" t="0" r="0" b="9525"/>
            <wp:wrapSquare wrapText="bothSides"/>
            <wp:docPr id="1" name="Рисунок 1" descr="http://www.unfire-shop.ru/news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unfire-shop.ru/news/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Стоить помнить, что медикаменты помогут снять боль или подавить симптомы заболевания временно. В серьезных ситуациях следует обратиться к врачу (например, при гриппе или ОРЗ, сильных ожогах, отравлении либо аллергии). Также, если вы знаете, что человек страдает бронхиальной астмой и вероятнее всего в данный момент у него начинается приступ — не пытайтесь заниматься его лечением. Ваши благие намерения могут плохо закончиться. Обычно такие люди всегда при себе имеют специальный ингалятор.</w:t>
      </w:r>
    </w:p>
    <w:p w:rsidR="00BF17A2" w:rsidRPr="00BF17A2" w:rsidRDefault="00BF17A2" w:rsidP="00BF17A2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BF17A2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Что должно входить в офисную аптечку?</w:t>
      </w:r>
    </w:p>
    <w:p w:rsidR="00BF17A2" w:rsidRPr="00BF17A2" w:rsidRDefault="00BF17A2" w:rsidP="00BF17A2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lastRenderedPageBreak/>
        <w:t>Ниже представлен список медикаментов и перевязочных средств, которыми должна быть оснащена образцовая аптечка для офиса:</w:t>
      </w:r>
    </w:p>
    <w:p w:rsidR="00BF17A2" w:rsidRPr="00BF17A2" w:rsidRDefault="00BF17A2" w:rsidP="00BF17A2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spellStart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корвалол</w:t>
      </w:r>
      <w:proofErr w:type="spellEnd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валокардин</w:t>
      </w:r>
      <w:proofErr w:type="spellEnd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), нитроглицерин, </w:t>
      </w:r>
      <w:proofErr w:type="spellStart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нитросорбид</w:t>
      </w:r>
      <w:proofErr w:type="spellEnd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— для снятия приступов стенокардии;</w:t>
      </w:r>
    </w:p>
    <w:p w:rsidR="00BF17A2" w:rsidRPr="00BF17A2" w:rsidRDefault="00BF17A2" w:rsidP="00BF17A2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цитрамон, дибазол — для повышения и снижения артериального давления;</w:t>
      </w:r>
    </w:p>
    <w:p w:rsidR="00BF17A2" w:rsidRPr="00BF17A2" w:rsidRDefault="00BF17A2" w:rsidP="00BF17A2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но-шпа, </w:t>
      </w:r>
      <w:proofErr w:type="spellStart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спазмалгон</w:t>
      </w:r>
      <w:proofErr w:type="spellEnd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— для устранения спазмов;</w:t>
      </w:r>
    </w:p>
    <w:p w:rsidR="00BF17A2" w:rsidRPr="00BF17A2" w:rsidRDefault="00BF17A2" w:rsidP="00BF17A2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активированный уголь, </w:t>
      </w:r>
      <w:proofErr w:type="spellStart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фестал</w:t>
      </w:r>
      <w:proofErr w:type="spellEnd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мезим</w:t>
      </w:r>
      <w:proofErr w:type="spellEnd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— от пищевых отравлений, при несварениях;</w:t>
      </w:r>
    </w:p>
    <w:p w:rsidR="00BF17A2" w:rsidRPr="00BF17A2" w:rsidRDefault="00BF17A2" w:rsidP="00BF17A2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spellStart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кларитин</w:t>
      </w:r>
      <w:proofErr w:type="spellEnd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, супрастин — от аллергических реакций;</w:t>
      </w:r>
    </w:p>
    <w:p w:rsidR="00BF17A2" w:rsidRPr="00BF17A2" w:rsidRDefault="00BF17A2" w:rsidP="00BF17A2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proofErr w:type="spellStart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кетанов</w:t>
      </w:r>
      <w:proofErr w:type="spellEnd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, </w:t>
      </w:r>
      <w:proofErr w:type="spellStart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диклофенак</w:t>
      </w:r>
      <w:proofErr w:type="spellEnd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(</w:t>
      </w:r>
      <w:proofErr w:type="spellStart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вольтарен</w:t>
      </w:r>
      <w:proofErr w:type="spellEnd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) — для блокировки боли при обострениях остеохондроза, радикулита. Также эти противовоспалительные средства эффективно снимают зубную боль.</w:t>
      </w:r>
    </w:p>
    <w:p w:rsidR="00BF17A2" w:rsidRPr="00BF17A2" w:rsidRDefault="00BF17A2" w:rsidP="00BF17A2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настойка йода на спирту, раствор бриллиантовой зелени, перекись водорода — для антисептической обработки ран;</w:t>
      </w:r>
    </w:p>
    <w:p w:rsidR="00BF17A2" w:rsidRPr="00BF17A2" w:rsidRDefault="00BF17A2" w:rsidP="00BF17A2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эластичные и марлевые бинты, лейкопластыри с бактерицидным эффектом, медицинские салфетки, вата, кровоостанавливающий жгут — для предотвращения кровотечения, обработки и перевязки ран;</w:t>
      </w:r>
    </w:p>
    <w:p w:rsidR="00BF17A2" w:rsidRPr="00BF17A2" w:rsidRDefault="00BF17A2" w:rsidP="00BF17A2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термометр, тонометр — для измерения температуры и артериального давления;</w:t>
      </w:r>
    </w:p>
    <w:p w:rsidR="00BF17A2" w:rsidRPr="00BF17A2" w:rsidRDefault="00BF17A2" w:rsidP="00BF17A2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охлаждающий пакет — для ушибов;</w:t>
      </w:r>
    </w:p>
    <w:p w:rsidR="00BF17A2" w:rsidRPr="00BF17A2" w:rsidRDefault="00BF17A2" w:rsidP="00BF17A2">
      <w:pPr>
        <w:numPr>
          <w:ilvl w:val="0"/>
          <w:numId w:val="2"/>
        </w:numPr>
        <w:shd w:val="clear" w:color="auto" w:fill="FAFAFA"/>
        <w:spacing w:before="144" w:after="144" w:line="240" w:lineRule="auto"/>
        <w:ind w:left="360" w:hanging="324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тупоконечные ножницы.</w:t>
      </w:r>
    </w:p>
    <w:p w:rsidR="00BF17A2" w:rsidRPr="00BF17A2" w:rsidRDefault="00BF17A2" w:rsidP="00BF17A2">
      <w:pPr>
        <w:shd w:val="clear" w:color="auto" w:fill="FAFAFA"/>
        <w:spacing w:before="312" w:after="288" w:line="240" w:lineRule="auto"/>
        <w:outlineLvl w:val="1"/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</w:pPr>
      <w:r w:rsidRPr="00BF17A2">
        <w:rPr>
          <w:rFonts w:ascii="Trebuchet MS" w:eastAsia="Times New Roman" w:hAnsi="Trebuchet MS" w:cs="Times New Roman"/>
          <w:color w:val="FF0000"/>
          <w:sz w:val="25"/>
          <w:szCs w:val="25"/>
          <w:lang w:eastAsia="ru-RU"/>
        </w:rPr>
        <w:t>Срок годности аптечки для офиса</w:t>
      </w:r>
    </w:p>
    <w:p w:rsidR="00BF17A2" w:rsidRPr="00BF17A2" w:rsidRDefault="00BF17A2" w:rsidP="00BF17A2">
      <w:pPr>
        <w:shd w:val="clear" w:color="auto" w:fill="FAFAFA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</w:pPr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Ответственное лицо, в чьи обязанности входит регулярная проверка всех входящих в состав офисной аптечки лекарств, должно раз в месяц проверять сроки годности препаратов. Просроченную продукцию медицинского назначения следует изъять из набора и утилизировать. Также требуется оперативно закупить недостающие медикаменты и пополнить запасы аптечки. Ведь </w:t>
      </w:r>
      <w:proofErr w:type="gramStart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>неизвестно</w:t>
      </w:r>
      <w:proofErr w:type="gramEnd"/>
      <w:r w:rsidRPr="00BF17A2">
        <w:rPr>
          <w:rFonts w:ascii="Trebuchet MS" w:eastAsia="Times New Roman" w:hAnsi="Trebuchet MS" w:cs="Times New Roman"/>
          <w:color w:val="333333"/>
          <w:sz w:val="20"/>
          <w:szCs w:val="20"/>
          <w:lang w:eastAsia="ru-RU"/>
        </w:rPr>
        <w:t xml:space="preserve"> когда и кому из сотрудников в следующий раз потребуется первая медицинская помощь.</w:t>
      </w:r>
    </w:p>
    <w:p w:rsidR="00DC06B2" w:rsidRDefault="00DC06B2">
      <w:bookmarkStart w:id="0" w:name="_GoBack"/>
      <w:bookmarkEnd w:id="0"/>
    </w:p>
    <w:sectPr w:rsidR="00DC0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416A1"/>
    <w:multiLevelType w:val="multilevel"/>
    <w:tmpl w:val="80CA2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4E3597"/>
    <w:multiLevelType w:val="multilevel"/>
    <w:tmpl w:val="4536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5E"/>
    <w:rsid w:val="00BF17A2"/>
    <w:rsid w:val="00C9585E"/>
    <w:rsid w:val="00DC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899796-C5A3-4659-967F-B148FF6D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F17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17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17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17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F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1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4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2017-08-08T13:21:00Z</dcterms:created>
  <dcterms:modified xsi:type="dcterms:W3CDTF">2017-08-08T13:21:00Z</dcterms:modified>
</cp:coreProperties>
</file>